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201</w:t>
      </w:r>
      <w:r w:rsidR="00642021">
        <w:rPr>
          <w:rFonts w:ascii="Sylfaen" w:hAnsi="Sylfaen"/>
          <w:b/>
          <w:sz w:val="22"/>
        </w:rPr>
        <w:t>9</w:t>
      </w:r>
      <w:r w:rsidRPr="00B1532E">
        <w:rPr>
          <w:rFonts w:ascii="Sylfaen" w:hAnsi="Sylfaen"/>
          <w:b/>
          <w:sz w:val="22"/>
        </w:rPr>
        <w:t>թ.</w:t>
      </w:r>
      <w:r w:rsidR="00503063">
        <w:rPr>
          <w:rFonts w:ascii="Sylfaen" w:hAnsi="Sylfaen"/>
          <w:b/>
          <w:sz w:val="22"/>
        </w:rPr>
        <w:t xml:space="preserve"> </w:t>
      </w:r>
      <w:proofErr w:type="spellStart"/>
      <w:r w:rsidR="008649EC">
        <w:rPr>
          <w:rFonts w:ascii="Sylfaen" w:hAnsi="Sylfaen"/>
          <w:b/>
          <w:sz w:val="22"/>
        </w:rPr>
        <w:t>հունվար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ամսին</w:t>
      </w:r>
      <w:proofErr w:type="spellEnd"/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proofErr w:type="spellStart"/>
      <w:r w:rsidR="00EE77B0" w:rsidRPr="00B1532E">
        <w:rPr>
          <w:rFonts w:ascii="Sylfaen" w:hAnsi="Sylfaen" w:cs="Sylfaen"/>
          <w:b/>
          <w:sz w:val="22"/>
        </w:rPr>
        <w:t>Էյ</w:t>
      </w:r>
      <w:proofErr w:type="spellEnd"/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Ջի</w:t>
      </w:r>
      <w:proofErr w:type="spellEnd"/>
      <w:r w:rsidR="007F2CF3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Սերվիս</w:t>
      </w:r>
      <w:proofErr w:type="spellEnd"/>
      <w:r w:rsidR="00EE77B0" w:rsidRPr="00B1532E">
        <w:rPr>
          <w:rFonts w:ascii="Sylfaen" w:hAnsi="Sylfaen" w:cs="Sylfaen"/>
          <w:b/>
          <w:sz w:val="22"/>
        </w:rPr>
        <w:t>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կողմից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իրականացվող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գազասպառման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համակարգերի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սպասարկումների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վերաբերյալ</w:t>
      </w:r>
      <w:proofErr w:type="spellEnd"/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  <w:proofErr w:type="spellEnd"/>
    </w:p>
    <w:p w:rsidR="00EE77B0" w:rsidRPr="00D6556D" w:rsidRDefault="00E74371" w:rsidP="00EE77B0">
      <w:pPr>
        <w:spacing w:after="0" w:line="240" w:lineRule="auto"/>
        <w:jc w:val="both"/>
        <w:rPr>
          <w:rFonts w:ascii="Sylfaen" w:hAnsi="Sylfaen"/>
          <w:b/>
          <w:sz w:val="22"/>
          <w:lang w:val="hy-AM"/>
        </w:rPr>
      </w:pPr>
      <w:r>
        <w:rPr>
          <w:rFonts w:ascii="Sylfaen" w:hAnsi="Sylfaen"/>
          <w:b/>
          <w:sz w:val="22"/>
        </w:rPr>
        <w:t>1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</w:rPr>
        <w:t>ին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proofErr w:type="spellStart"/>
      <w:r>
        <w:rPr>
          <w:rFonts w:ascii="Sylfaen" w:hAnsi="Sylfaen" w:cs="Sylfaen"/>
          <w:sz w:val="22"/>
        </w:rPr>
        <w:t>ձմեռ</w:t>
      </w:r>
      <w:r w:rsidR="00503063">
        <w:rPr>
          <w:rFonts w:ascii="Sylfaen" w:hAnsi="Sylfaen" w:cs="Sylfaen"/>
          <w:sz w:val="22"/>
        </w:rPr>
        <w:t>ային</w:t>
      </w:r>
      <w:proofErr w:type="spellEnd"/>
      <w:r w:rsidR="002434D9">
        <w:rPr>
          <w:rFonts w:ascii="Sylfaen" w:hAnsi="Sylfaen"/>
          <w:sz w:val="22"/>
        </w:rPr>
        <w:t>)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հաշվարկային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կիսամյակ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</w:rPr>
        <w:t>1</w:t>
      </w:r>
      <w:r w:rsidR="00D6556D">
        <w:rPr>
          <w:rFonts w:ascii="Sylfaen" w:hAnsi="Sylfaen"/>
          <w:b/>
          <w:sz w:val="22"/>
          <w:lang w:val="hy-AM"/>
        </w:rPr>
        <w:t>0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201</w:t>
      </w:r>
      <w:r w:rsidR="00D6556D">
        <w:rPr>
          <w:rFonts w:ascii="Sylfaen" w:hAnsi="Sylfaen"/>
          <w:b/>
          <w:sz w:val="22"/>
          <w:lang w:val="hy-AM"/>
        </w:rPr>
        <w:t>8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</w:rPr>
        <w:t>04</w:t>
      </w:r>
      <w:r w:rsidR="00EE77B0" w:rsidRPr="00B1532E">
        <w:rPr>
          <w:rFonts w:ascii="Sylfaen" w:hAnsi="Sylfaen"/>
          <w:b/>
          <w:sz w:val="22"/>
        </w:rPr>
        <w:t>.201</w:t>
      </w:r>
      <w:r>
        <w:rPr>
          <w:rFonts w:ascii="Sylfaen" w:hAnsi="Sylfaen"/>
          <w:b/>
          <w:sz w:val="22"/>
        </w:rPr>
        <w:t>9</w:t>
      </w:r>
      <w:r w:rsidR="00317216" w:rsidRPr="00B1532E">
        <w:rPr>
          <w:rFonts w:ascii="Sylfaen" w:hAnsi="Sylfaen"/>
          <w:b/>
          <w:sz w:val="22"/>
        </w:rPr>
        <w:t>թթ</w:t>
      </w:r>
      <w:r w:rsidR="00EE77B0" w:rsidRPr="00B1532E">
        <w:rPr>
          <w:rFonts w:ascii="Sylfaen" w:hAnsi="Sylfaen"/>
          <w:b/>
          <w:sz w:val="22"/>
        </w:rPr>
        <w:t>.</w:t>
      </w:r>
    </w:p>
    <w:p w:rsidR="00EE77B0" w:rsidRPr="0025641B" w:rsidRDefault="00EE77B0" w:rsidP="00EE77B0">
      <w:pPr>
        <w:spacing w:after="0" w:line="240" w:lineRule="auto"/>
        <w:jc w:val="center"/>
        <w:rPr>
          <w:i/>
          <w:sz w:val="22"/>
          <w:lang w:val="hy-AM"/>
        </w:rPr>
      </w:pPr>
      <w:r w:rsidRPr="0025641B">
        <w:rPr>
          <w:rFonts w:ascii="Sylfaen" w:hAnsi="Sylfaen"/>
          <w:i/>
          <w:sz w:val="22"/>
          <w:lang w:val="hy-AM"/>
        </w:rPr>
        <w:t>(</w:t>
      </w:r>
      <w:r w:rsidRPr="0025641B">
        <w:rPr>
          <w:rFonts w:ascii="Sylfaen" w:hAnsi="Sylfaen" w:cs="Sylfaen"/>
          <w:i/>
          <w:sz w:val="22"/>
          <w:lang w:val="hy-AM"/>
        </w:rPr>
        <w:t>կիսամյակի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ընթացքում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յուրաքանչյուր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բաժանորդի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մոտ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կատարվում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է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մեկ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տեխնիկական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սպասարկման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այց</w:t>
      </w:r>
      <w:r w:rsidRPr="0025641B">
        <w:rPr>
          <w:rFonts w:ascii="Sylfaen" w:hAnsi="Sylfaen"/>
          <w:i/>
          <w:sz w:val="22"/>
          <w:lang w:val="hy-AM"/>
        </w:rPr>
        <w:t>)</w:t>
      </w:r>
    </w:p>
    <w:p w:rsidR="00EE77B0" w:rsidRPr="008649EC" w:rsidRDefault="00EE77B0" w:rsidP="008649EC">
      <w:pPr>
        <w:pStyle w:val="a7"/>
        <w:numPr>
          <w:ilvl w:val="0"/>
          <w:numId w:val="1"/>
        </w:numPr>
        <w:spacing w:after="0"/>
        <w:ind w:left="284"/>
        <w:jc w:val="both"/>
        <w:rPr>
          <w:rFonts w:ascii="Sylfaen" w:hAnsi="Sylfaen" w:cs="Sylfaen"/>
          <w:b/>
          <w:sz w:val="22"/>
          <w:lang w:val="hy-AM"/>
        </w:rPr>
      </w:pPr>
      <w:r w:rsidRPr="00E34099">
        <w:rPr>
          <w:rFonts w:ascii="Sylfaen" w:hAnsi="Sylfaen" w:cs="Sylfaen"/>
          <w:sz w:val="22"/>
          <w:lang w:val="hy-AM"/>
        </w:rPr>
        <w:t>կի</w:t>
      </w:r>
      <w:r w:rsidR="00F6200F" w:rsidRPr="00E34099">
        <w:rPr>
          <w:rFonts w:ascii="Sylfaen" w:hAnsi="Sylfaen" w:cs="Sylfaen"/>
          <w:sz w:val="22"/>
          <w:lang w:val="hy-AM"/>
        </w:rPr>
        <w:t>ս</w:t>
      </w:r>
      <w:r w:rsidRPr="00E34099">
        <w:rPr>
          <w:rFonts w:ascii="Sylfaen" w:hAnsi="Sylfaen" w:cs="Sylfaen"/>
          <w:sz w:val="22"/>
          <w:lang w:val="hy-AM"/>
        </w:rPr>
        <w:t>ամյակի</w:t>
      </w:r>
      <w:r w:rsidRPr="00E34099">
        <w:rPr>
          <w:rFonts w:ascii="Sylfaen" w:hAnsi="Sylfaen"/>
          <w:sz w:val="22"/>
          <w:lang w:val="hy-AM"/>
        </w:rPr>
        <w:t xml:space="preserve"> </w:t>
      </w:r>
      <w:r w:rsidRPr="00E34099">
        <w:rPr>
          <w:rFonts w:ascii="Sylfaen" w:hAnsi="Sylfaen" w:cs="Sylfaen"/>
          <w:sz w:val="22"/>
          <w:lang w:val="hy-AM"/>
        </w:rPr>
        <w:t>ընթացքում</w:t>
      </w:r>
      <w:r w:rsidRPr="00E34099">
        <w:rPr>
          <w:rFonts w:ascii="Sylfaen" w:hAnsi="Sylfaen"/>
          <w:sz w:val="22"/>
          <w:lang w:val="hy-AM"/>
        </w:rPr>
        <w:t xml:space="preserve"> </w:t>
      </w:r>
      <w:r w:rsidRPr="00E34099">
        <w:rPr>
          <w:rFonts w:ascii="Sylfaen" w:hAnsi="Sylfaen" w:cs="Sylfaen"/>
          <w:sz w:val="22"/>
          <w:lang w:val="hy-AM"/>
        </w:rPr>
        <w:t>սպասարկման</w:t>
      </w:r>
      <w:r w:rsidRPr="00E34099">
        <w:rPr>
          <w:rFonts w:ascii="Sylfaen" w:hAnsi="Sylfaen"/>
          <w:sz w:val="22"/>
          <w:lang w:val="hy-AM"/>
        </w:rPr>
        <w:t xml:space="preserve"> </w:t>
      </w:r>
      <w:r w:rsidRPr="00E34099">
        <w:rPr>
          <w:rFonts w:ascii="Sylfaen" w:hAnsi="Sylfaen" w:cs="Sylfaen"/>
          <w:sz w:val="22"/>
          <w:lang w:val="hy-AM"/>
        </w:rPr>
        <w:t>ենթակա</w:t>
      </w:r>
      <w:r w:rsidRPr="00E34099">
        <w:rPr>
          <w:rFonts w:ascii="Sylfaen" w:hAnsi="Sylfaen"/>
          <w:sz w:val="22"/>
          <w:lang w:val="hy-AM"/>
        </w:rPr>
        <w:t xml:space="preserve"> </w:t>
      </w:r>
      <w:r w:rsidRPr="00E34099">
        <w:rPr>
          <w:rFonts w:ascii="Sylfaen" w:hAnsi="Sylfaen" w:cs="Sylfaen"/>
          <w:sz w:val="22"/>
          <w:lang w:val="hy-AM"/>
        </w:rPr>
        <w:t>բաժանորդների</w:t>
      </w:r>
      <w:r w:rsidRPr="00E34099">
        <w:rPr>
          <w:rFonts w:ascii="Sylfaen" w:hAnsi="Sylfaen"/>
          <w:sz w:val="22"/>
          <w:lang w:val="hy-AM"/>
        </w:rPr>
        <w:t xml:space="preserve"> </w:t>
      </w:r>
      <w:r w:rsidRPr="00E34099">
        <w:rPr>
          <w:rFonts w:ascii="Sylfaen" w:hAnsi="Sylfaen" w:cs="Sylfaen"/>
          <w:sz w:val="22"/>
          <w:lang w:val="hy-AM"/>
        </w:rPr>
        <w:t>թվաքանակը</w:t>
      </w:r>
      <w:r w:rsidRPr="008649EC">
        <w:rPr>
          <w:rFonts w:ascii="Sylfaen" w:hAnsi="Sylfaen" w:cs="Sylfaen"/>
          <w:sz w:val="22"/>
          <w:lang w:val="hy-AM"/>
        </w:rPr>
        <w:t xml:space="preserve"> առ </w:t>
      </w:r>
      <w:r w:rsidR="008649EC" w:rsidRPr="008649EC">
        <w:rPr>
          <w:rFonts w:ascii="Sylfaen" w:hAnsi="Sylfaen" w:cs="Sylfaen"/>
          <w:sz w:val="22"/>
          <w:lang w:val="hy-AM"/>
        </w:rPr>
        <w:t>01.02.2019 թ. -</w:t>
      </w:r>
      <w:r w:rsidR="008649EC" w:rsidRPr="008649EC">
        <w:rPr>
          <w:rFonts w:ascii="Sylfaen" w:hAnsi="Sylfaen" w:cs="Sylfaen"/>
          <w:sz w:val="22"/>
          <w:lang w:val="hy-AM"/>
        </w:rPr>
        <w:t xml:space="preserve"> </w:t>
      </w:r>
      <w:r w:rsidR="008649EC" w:rsidRPr="008649EC">
        <w:rPr>
          <w:rFonts w:ascii="Sylfaen" w:hAnsi="Sylfaen" w:cs="Sylfaen"/>
          <w:b/>
          <w:sz w:val="22"/>
          <w:lang w:val="hy-AM"/>
        </w:rPr>
        <w:t>699705</w:t>
      </w:r>
      <w:r w:rsidRPr="008649EC">
        <w:rPr>
          <w:rFonts w:ascii="Sylfaen" w:hAnsi="Sylfaen" w:cs="Sylfaen"/>
          <w:b/>
          <w:sz w:val="22"/>
          <w:lang w:val="hy-AM"/>
        </w:rPr>
        <w:t xml:space="preserve"> բաժանորդ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2.* </w:t>
      </w:r>
      <w:r w:rsidRPr="0025641B">
        <w:rPr>
          <w:rFonts w:ascii="Sylfaen" w:hAnsi="Sylfaen" w:cs="Sylfaen"/>
          <w:sz w:val="22"/>
          <w:lang w:val="hy-AM"/>
        </w:rPr>
        <w:t>պայմանական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դռների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քանակը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առ</w:t>
      </w:r>
      <w:r w:rsidRPr="008649EC">
        <w:rPr>
          <w:rFonts w:ascii="Sylfaen" w:hAnsi="Sylfaen" w:cs="Sylfaen"/>
          <w:sz w:val="22"/>
          <w:lang w:val="hy-AM"/>
        </w:rPr>
        <w:t xml:space="preserve"> </w:t>
      </w:r>
      <w:r w:rsidR="008649EC" w:rsidRPr="008649EC">
        <w:rPr>
          <w:rFonts w:ascii="Sylfaen" w:hAnsi="Sylfaen" w:cs="Sylfaen"/>
          <w:sz w:val="22"/>
          <w:lang w:val="hy-AM"/>
        </w:rPr>
        <w:t>01.02.2019 թ.</w:t>
      </w:r>
      <w:r w:rsidR="008649EC" w:rsidRPr="008649EC">
        <w:rPr>
          <w:rFonts w:ascii="Sylfaen" w:hAnsi="Sylfaen" w:cs="Sylfaen"/>
          <w:sz w:val="22"/>
          <w:lang w:val="hy-AM"/>
        </w:rPr>
        <w:t xml:space="preserve"> - </w:t>
      </w:r>
      <w:r w:rsidR="008649EC" w:rsidRPr="008649EC">
        <w:rPr>
          <w:rFonts w:ascii="Sylfaen" w:hAnsi="Sylfaen" w:cs="Sylfaen"/>
          <w:b/>
          <w:sz w:val="22"/>
          <w:lang w:val="hy-AM"/>
        </w:rPr>
        <w:t>61851</w:t>
      </w:r>
      <w:r w:rsidR="008649EC" w:rsidRPr="008649EC">
        <w:rPr>
          <w:rFonts w:ascii="Sylfaen" w:hAnsi="Sylfaen" w:cs="Sylfaen"/>
          <w:sz w:val="22"/>
          <w:lang w:val="hy-AM"/>
        </w:rPr>
        <w:t>` այդ թվում</w:t>
      </w:r>
      <w:r w:rsidR="008649EC" w:rsidRPr="008649EC">
        <w:rPr>
          <w:rFonts w:ascii="Sylfaen" w:hAnsi="Sylfaen" w:cs="Sylfaen"/>
          <w:sz w:val="22"/>
          <w:lang w:val="hy-AM"/>
        </w:rPr>
        <w:t xml:space="preserve"> </w:t>
      </w:r>
      <w:bookmarkStart w:id="0" w:name="_GoBack"/>
      <w:r w:rsidR="008649EC" w:rsidRPr="008649EC">
        <w:rPr>
          <w:rFonts w:ascii="Sylfaen" w:hAnsi="Sylfaen" w:cs="Sylfaen"/>
          <w:b/>
          <w:sz w:val="22"/>
          <w:lang w:val="hy-AM"/>
        </w:rPr>
        <w:t>30</w:t>
      </w:r>
      <w:r w:rsidR="008649EC" w:rsidRPr="008649EC">
        <w:rPr>
          <w:rFonts w:ascii="Sylfaen" w:hAnsi="Sylfaen" w:cs="Sylfaen"/>
          <w:sz w:val="22"/>
          <w:lang w:val="hy-AM"/>
        </w:rPr>
        <w:t xml:space="preserve"> </w:t>
      </w:r>
      <w:bookmarkEnd w:id="0"/>
      <w:r w:rsidRPr="0025641B">
        <w:rPr>
          <w:rFonts w:ascii="Sylfaen" w:hAnsi="Sylfaen" w:cs="Sylfaen"/>
          <w:sz w:val="22"/>
          <w:lang w:val="hy-AM"/>
        </w:rPr>
        <w:t>բաժանորդներ</w:t>
      </w:r>
      <w:r w:rsidRPr="008649EC">
        <w:rPr>
          <w:rFonts w:ascii="Sylfaen" w:hAnsi="Sylfaen" w:cs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խոչնդոտել</w:t>
      </w:r>
      <w:r w:rsidRPr="008649EC">
        <w:rPr>
          <w:rFonts w:ascii="Sylfaen" w:hAnsi="Sylfaen" w:cs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8649EC">
        <w:rPr>
          <w:rFonts w:ascii="Sylfaen" w:hAnsi="Sylfaen" w:cs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սպասարկմանը</w:t>
      </w:r>
      <w:r w:rsidRPr="008649EC">
        <w:rPr>
          <w:rFonts w:ascii="Sylfaen" w:hAnsi="Sylfaen" w:cs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և</w:t>
      </w:r>
      <w:r w:rsidRPr="008649EC">
        <w:rPr>
          <w:rFonts w:ascii="Sylfaen" w:hAnsi="Sylfaen" w:cs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վերջին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երս</w:t>
      </w:r>
      <w:r w:rsidRPr="008649EC">
        <w:rPr>
          <w:rFonts w:ascii="Sylfaen" w:hAnsi="Sylfaen" w:cs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գործող</w:t>
      </w:r>
      <w:r w:rsidRPr="008649EC">
        <w:rPr>
          <w:rFonts w:ascii="Sylfaen" w:hAnsi="Sylfaen" w:cs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կանոն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երի</w:t>
      </w:r>
      <w:r w:rsidRPr="008649EC">
        <w:rPr>
          <w:rFonts w:ascii="Sylfaen" w:hAnsi="Sylfaen" w:cs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համաձա</w:t>
      </w:r>
      <w:r w:rsidR="007F2CF3" w:rsidRPr="0025641B">
        <w:rPr>
          <w:rFonts w:ascii="Sylfaen" w:hAnsi="Sylfaen" w:cs="Sylfaen"/>
          <w:sz w:val="22"/>
          <w:lang w:val="hy-AM"/>
        </w:rPr>
        <w:t>յ</w:t>
      </w:r>
      <w:r w:rsidRPr="0025641B">
        <w:rPr>
          <w:rFonts w:ascii="Sylfaen" w:hAnsi="Sylfaen" w:cs="Sylfaen"/>
          <w:sz w:val="22"/>
          <w:lang w:val="hy-AM"/>
        </w:rPr>
        <w:t>ն</w:t>
      </w:r>
      <w:r w:rsidRPr="008649EC">
        <w:rPr>
          <w:rFonts w:ascii="Sylfaen" w:hAnsi="Sylfaen" w:cs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ներկայացվել</w:t>
      </w:r>
      <w:r w:rsidRPr="008649EC">
        <w:rPr>
          <w:rFonts w:ascii="Sylfaen" w:hAnsi="Sylfaen" w:cs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8649EC">
        <w:rPr>
          <w:rFonts w:ascii="Sylfaen" w:hAnsi="Sylfaen" w:cs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</w:t>
      </w:r>
      <w:r w:rsidR="007F2CF3" w:rsidRPr="0025641B">
        <w:rPr>
          <w:rFonts w:ascii="Sylfaen" w:hAnsi="Sylfaen" w:cs="Sylfaen"/>
          <w:sz w:val="22"/>
          <w:lang w:val="hy-AM"/>
        </w:rPr>
        <w:t>զ</w:t>
      </w:r>
      <w:r w:rsidRPr="0025641B">
        <w:rPr>
          <w:rFonts w:ascii="Sylfaen" w:hAnsi="Sylfaen" w:cs="Sylfaen"/>
          <w:sz w:val="22"/>
          <w:lang w:val="hy-AM"/>
        </w:rPr>
        <w:t>րկման</w:t>
      </w:r>
      <w:r w:rsidR="001100C6" w:rsidRPr="0025641B">
        <w:rPr>
          <w:rFonts w:ascii="Sylfaen" w:hAnsi="Sylfaen" w:cs="Sylfaen"/>
          <w:sz w:val="22"/>
          <w:lang w:val="hy-AM"/>
        </w:rPr>
        <w:t xml:space="preserve"> դադրեցման</w:t>
      </w:r>
      <w:r w:rsidRPr="0025641B">
        <w:rPr>
          <w:rFonts w:ascii="Sylfaen" w:hAnsi="Sylfaen"/>
          <w:sz w:val="22"/>
          <w:lang w:val="hy-AM"/>
        </w:rPr>
        <w:t xml:space="preserve"> </w:t>
      </w:r>
    </w:p>
    <w:p w:rsidR="00EE77B0" w:rsidRPr="0025641B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3. </w:t>
      </w:r>
      <w:r w:rsidR="00FD1CD7"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</w:t>
      </w:r>
      <w:r w:rsidR="00FD1CD7" w:rsidRPr="0025641B">
        <w:rPr>
          <w:rFonts w:ascii="Sylfaen" w:hAnsi="Sylfaen" w:cs="Sylfaen"/>
          <w:sz w:val="22"/>
          <w:lang w:val="hy-AM"/>
        </w:rPr>
        <w:t>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մոտ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իրականացվել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է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8649EC" w:rsidRPr="008649EC">
        <w:rPr>
          <w:rStyle w:val="a8"/>
          <w:rFonts w:ascii="ArialAMURegular" w:hAnsi="ArialAMURegular"/>
          <w:color w:val="000000"/>
          <w:sz w:val="20"/>
          <w:szCs w:val="20"/>
          <w:bdr w:val="none" w:sz="0" w:space="0" w:color="auto" w:frame="1"/>
          <w:lang w:val="hy-AM"/>
        </w:rPr>
        <w:t xml:space="preserve">105303 </w:t>
      </w:r>
      <w:r w:rsidRPr="0025641B">
        <w:rPr>
          <w:rFonts w:ascii="Sylfaen" w:hAnsi="Sylfaen" w:cs="Sylfaen"/>
          <w:b/>
          <w:sz w:val="22"/>
          <w:lang w:val="hy-AM"/>
        </w:rPr>
        <w:t>սպասարկում</w:t>
      </w:r>
    </w:p>
    <w:p w:rsidR="00EE77B0" w:rsidRPr="0025641B" w:rsidRDefault="00EE77B0" w:rsidP="00EE77B0">
      <w:pPr>
        <w:spacing w:after="0"/>
        <w:jc w:val="both"/>
        <w:rPr>
          <w:i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4.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8649EC">
        <w:rPr>
          <w:rFonts w:ascii="Sylfaen" w:hAnsi="Sylfaen" w:cs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հերթական</w:t>
      </w:r>
      <w:r w:rsidRPr="008649EC">
        <w:rPr>
          <w:rFonts w:ascii="Sylfaen" w:hAnsi="Sylfaen" w:cs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</w:t>
      </w:r>
      <w:r w:rsidRPr="008649EC">
        <w:rPr>
          <w:rFonts w:ascii="Sylfaen" w:hAnsi="Sylfaen" w:cs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ժամանակ</w:t>
      </w:r>
      <w:r w:rsidRPr="008649EC">
        <w:rPr>
          <w:rFonts w:ascii="Sylfaen" w:hAnsi="Sylfaen" w:cs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ընկերության</w:t>
      </w:r>
      <w:r w:rsidRPr="008649EC">
        <w:rPr>
          <w:rFonts w:ascii="Sylfaen" w:hAnsi="Sylfaen" w:cs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փականագործների</w:t>
      </w:r>
      <w:r w:rsidRPr="008649EC">
        <w:rPr>
          <w:rFonts w:ascii="Sylfaen" w:hAnsi="Sylfaen" w:cs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կողմից</w:t>
      </w:r>
      <w:r w:rsidRPr="008649EC">
        <w:rPr>
          <w:rFonts w:ascii="Sylfaen" w:hAnsi="Sylfaen" w:cs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կազմվել</w:t>
      </w:r>
      <w:r w:rsidRPr="008649EC">
        <w:rPr>
          <w:rFonts w:ascii="Sylfaen" w:hAnsi="Sylfaen" w:cs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8649EC">
        <w:rPr>
          <w:rFonts w:ascii="Sylfaen" w:hAnsi="Sylfaen" w:cs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8649EC">
        <w:rPr>
          <w:rFonts w:ascii="Sylfaen" w:hAnsi="Sylfaen" w:cs="Sylfaen"/>
          <w:sz w:val="22"/>
          <w:lang w:val="hy-AM"/>
        </w:rPr>
        <w:t xml:space="preserve"> </w:t>
      </w:r>
      <w:r w:rsidR="008649EC" w:rsidRPr="008649EC">
        <w:rPr>
          <w:rFonts w:ascii="Sylfaen" w:hAnsi="Sylfaen" w:cs="Sylfaen"/>
          <w:sz w:val="22"/>
          <w:lang w:val="hy-AM"/>
        </w:rPr>
        <w:t>–</w:t>
      </w:r>
      <w:r w:rsidRPr="008649EC">
        <w:rPr>
          <w:rFonts w:ascii="Sylfaen" w:hAnsi="Sylfaen" w:cs="Sylfaen"/>
          <w:sz w:val="22"/>
          <w:lang w:val="hy-AM"/>
        </w:rPr>
        <w:t xml:space="preserve"> </w:t>
      </w:r>
      <w:r w:rsidR="008649EC" w:rsidRPr="008649EC">
        <w:rPr>
          <w:rFonts w:ascii="Sylfaen" w:hAnsi="Sylfaen" w:cs="Sylfaen"/>
          <w:b/>
          <w:bCs/>
          <w:sz w:val="22"/>
          <w:lang w:val="hy-AM"/>
        </w:rPr>
        <w:t xml:space="preserve">40859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8649EC">
        <w:rPr>
          <w:rFonts w:ascii="Sylfaen" w:hAnsi="Sylfaen" w:cs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կենցաղային</w:t>
      </w:r>
      <w:r w:rsidRPr="008649EC">
        <w:rPr>
          <w:rFonts w:ascii="Sylfaen" w:hAnsi="Sylfaen" w:cs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համակարգի</w:t>
      </w:r>
      <w:r w:rsidRPr="008649EC">
        <w:rPr>
          <w:rFonts w:ascii="Sylfaen" w:hAnsi="Sylfaen" w:cs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խախտումների</w:t>
      </w:r>
      <w:r w:rsidRPr="008649EC">
        <w:rPr>
          <w:rFonts w:ascii="Sylfaen" w:hAnsi="Sylfaen" w:cs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մասին</w:t>
      </w:r>
      <w:r w:rsidRPr="008649EC">
        <w:rPr>
          <w:rFonts w:ascii="Sylfaen" w:hAnsi="Sylfaen" w:cs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արձանագրություններ</w:t>
      </w:r>
      <w:r w:rsidRPr="008649EC">
        <w:rPr>
          <w:rFonts w:ascii="Sylfaen" w:hAnsi="Sylfaen" w:cs="Sylfaen"/>
          <w:sz w:val="22"/>
          <w:lang w:val="hy-AM"/>
        </w:rPr>
        <w:t xml:space="preserve">` </w:t>
      </w:r>
      <w:r w:rsidRPr="0025641B">
        <w:rPr>
          <w:rFonts w:ascii="Sylfaen" w:hAnsi="Sylfaen" w:cs="Sylfaen"/>
          <w:sz w:val="22"/>
          <w:lang w:val="hy-AM"/>
        </w:rPr>
        <w:t>որից</w:t>
      </w:r>
      <w:r w:rsidRPr="008649EC">
        <w:rPr>
          <w:rFonts w:ascii="Sylfaen" w:hAnsi="Sylfaen" w:cs="Sylfaen"/>
          <w:sz w:val="22"/>
          <w:lang w:val="hy-AM"/>
        </w:rPr>
        <w:t xml:space="preserve"> </w:t>
      </w:r>
      <w:r w:rsidR="00A17241" w:rsidRPr="008649EC">
        <w:rPr>
          <w:rFonts w:ascii="Sylfaen" w:hAnsi="Sylfaen" w:cs="Sylfaen"/>
          <w:b/>
          <w:bCs/>
          <w:sz w:val="22"/>
          <w:lang w:val="hy-AM"/>
        </w:rPr>
        <w:t>2</w:t>
      </w:r>
      <w:r w:rsidR="008649EC" w:rsidRPr="008649EC">
        <w:rPr>
          <w:rFonts w:ascii="Sylfaen" w:hAnsi="Sylfaen" w:cs="Sylfaen"/>
          <w:b/>
          <w:bCs/>
          <w:sz w:val="22"/>
          <w:lang w:val="hy-AM"/>
        </w:rPr>
        <w:t>449</w:t>
      </w:r>
      <w:r w:rsidR="008649EC" w:rsidRPr="008649EC">
        <w:rPr>
          <w:rFonts w:ascii="Sylfaen" w:hAnsi="Sylfaen" w:cs="Sylfaen"/>
          <w:b/>
          <w:sz w:val="22"/>
          <w:lang w:val="hy-AM"/>
        </w:rPr>
        <w:t>6</w:t>
      </w:r>
      <w:r w:rsidRPr="008649EC">
        <w:rPr>
          <w:rFonts w:ascii="Sylfaen" w:hAnsi="Sylfaen" w:cs="Sylfaen"/>
          <w:sz w:val="22"/>
          <w:lang w:val="hy-AM"/>
        </w:rPr>
        <w:t>-</w:t>
      </w:r>
      <w:r w:rsidRPr="0025641B">
        <w:rPr>
          <w:rFonts w:ascii="Sylfaen" w:hAnsi="Sylfaen" w:cs="Sylfaen"/>
          <w:sz w:val="22"/>
          <w:lang w:val="hy-AM"/>
        </w:rPr>
        <w:t>ը</w:t>
      </w:r>
      <w:r w:rsidRPr="008649EC">
        <w:rPr>
          <w:rFonts w:ascii="Sylfaen" w:hAnsi="Sylfaen" w:cs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անմիջականորեն</w:t>
      </w:r>
      <w:r w:rsidRPr="008649EC">
        <w:rPr>
          <w:rFonts w:ascii="Sylfaen" w:hAnsi="Sylfaen" w:cs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վերաբերվում</w:t>
      </w:r>
      <w:r w:rsidRPr="008649EC">
        <w:rPr>
          <w:rFonts w:ascii="Sylfaen" w:hAnsi="Sylfaen" w:cs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8649EC">
        <w:rPr>
          <w:rFonts w:ascii="Sylfaen" w:hAnsi="Sylfaen" w:cs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անվտանգության</w:t>
      </w:r>
      <w:r w:rsidRPr="008649EC">
        <w:rPr>
          <w:rFonts w:ascii="Sylfaen" w:hAnsi="Sylfaen" w:cs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նորմերի</w:t>
      </w:r>
      <w:r w:rsidRPr="008649EC">
        <w:rPr>
          <w:rFonts w:ascii="Sylfaen" w:hAnsi="Sylfaen" w:cs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</w:t>
      </w:r>
      <w:r w:rsidR="00471DB7" w:rsidRPr="0025641B">
        <w:rPr>
          <w:rFonts w:ascii="Sylfaen" w:hAnsi="Sylfaen" w:cs="Sylfaen"/>
          <w:sz w:val="22"/>
          <w:lang w:val="hy-AM"/>
        </w:rPr>
        <w:t>խ</w:t>
      </w:r>
      <w:r w:rsidRPr="0025641B">
        <w:rPr>
          <w:rFonts w:ascii="Sylfaen" w:hAnsi="Sylfaen" w:cs="Sylfaen"/>
          <w:sz w:val="22"/>
          <w:lang w:val="hy-AM"/>
        </w:rPr>
        <w:t>տումներին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5.** </w:t>
      </w:r>
      <w:r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8649EC" w:rsidRPr="008649EC">
        <w:rPr>
          <w:rFonts w:ascii="Sylfaen" w:hAnsi="Sylfaen"/>
          <w:b/>
          <w:sz w:val="22"/>
          <w:lang w:val="hy-AM"/>
        </w:rPr>
        <w:t>691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սպառողների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տրամադրվել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պատրաստիության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ակտեր</w:t>
      </w:r>
    </w:p>
    <w:p w:rsidR="00EE77B0" w:rsidRPr="000C0C0C" w:rsidRDefault="008649EC" w:rsidP="00EE77B0">
      <w:pPr>
        <w:spacing w:after="0"/>
        <w:jc w:val="both"/>
        <w:rPr>
          <w:b/>
          <w:sz w:val="22"/>
          <w:lang w:val="hy-AM"/>
        </w:rPr>
      </w:pPr>
      <w:r w:rsidRPr="008649EC">
        <w:rPr>
          <w:rFonts w:ascii="Sylfaen" w:hAnsi="Sylfaen"/>
          <w:sz w:val="22"/>
          <w:lang w:val="hy-AM"/>
        </w:rPr>
        <w:t>6</w:t>
      </w:r>
      <w:r w:rsidR="00EE77B0" w:rsidRPr="000C0C0C">
        <w:rPr>
          <w:rFonts w:ascii="Sylfaen" w:hAnsi="Sylfaen"/>
          <w:sz w:val="22"/>
          <w:lang w:val="hy-AM"/>
        </w:rPr>
        <w:t xml:space="preserve">. </w:t>
      </w:r>
      <w:r w:rsidR="00EE77B0" w:rsidRPr="000C0C0C">
        <w:rPr>
          <w:rFonts w:ascii="Sylfaen" w:hAnsi="Sylfaen" w:cs="Sylfaen"/>
          <w:sz w:val="22"/>
          <w:lang w:val="hy-AM"/>
        </w:rPr>
        <w:t>հաշվետու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ամսվա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ընթացքում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բաժանորդների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հեռախոսազանգերի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միջոցով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ձևակերպվել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է</w:t>
      </w:r>
      <w:r w:rsidR="006312BB" w:rsidRPr="000C0C0C">
        <w:rPr>
          <w:rFonts w:ascii="Sylfaen" w:hAnsi="Sylfaen" w:cs="Sylfaen"/>
          <w:sz w:val="22"/>
          <w:lang w:val="hy-AM"/>
        </w:rPr>
        <w:t xml:space="preserve"> </w:t>
      </w:r>
      <w:r w:rsidR="00A17241" w:rsidRPr="00A17241">
        <w:rPr>
          <w:rFonts w:ascii="Sylfaen" w:hAnsi="Sylfaen" w:cs="Sylfaen"/>
          <w:b/>
          <w:sz w:val="22"/>
          <w:lang w:val="hy-AM"/>
        </w:rPr>
        <w:t>1</w:t>
      </w:r>
      <w:r>
        <w:rPr>
          <w:rFonts w:ascii="Sylfaen" w:hAnsi="Sylfaen" w:cs="Sylfaen"/>
          <w:b/>
          <w:sz w:val="22"/>
          <w:lang w:val="hy-AM"/>
        </w:rPr>
        <w:t>622</w:t>
      </w:r>
      <w:r w:rsidR="00EE77B0" w:rsidRPr="000C0C0C">
        <w:rPr>
          <w:rFonts w:ascii="Sylfaen" w:hAnsi="Sylfaen"/>
          <w:b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կանչ</w:t>
      </w:r>
      <w:r w:rsidR="00EE77B0" w:rsidRPr="000C0C0C">
        <w:rPr>
          <w:rFonts w:ascii="Sylfaen" w:hAnsi="Sylfaen"/>
          <w:sz w:val="22"/>
          <w:lang w:val="hy-AM"/>
        </w:rPr>
        <w:t xml:space="preserve">, </w:t>
      </w:r>
      <w:r w:rsidR="00EE77B0" w:rsidRPr="000C0C0C">
        <w:rPr>
          <w:rFonts w:ascii="Sylfaen" w:hAnsi="Sylfaen" w:cs="Sylfaen"/>
          <w:sz w:val="22"/>
          <w:lang w:val="hy-AM"/>
        </w:rPr>
        <w:t>ինչի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հիման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վրա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կատարվել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են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արտապլանային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սպասարկումներ</w:t>
      </w:r>
    </w:p>
    <w:p w:rsidR="00EE77B0" w:rsidRPr="000C0C0C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  <w:lang w:val="hy-AM"/>
        </w:rPr>
      </w:pPr>
      <w:r w:rsidRPr="000C0C0C">
        <w:rPr>
          <w:rFonts w:ascii="Sylfaen" w:hAnsi="Sylfaen" w:cs="Sylfaen"/>
          <w:b/>
          <w:sz w:val="22"/>
          <w:u w:val="single"/>
          <w:lang w:val="hy-AM"/>
        </w:rPr>
        <w:t>Կենցաղային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գազասպառում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ունեցող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օբյեկտներ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 xml:space="preserve"> (</w:t>
      </w:r>
      <w:r w:rsidR="00007CA7" w:rsidRPr="000C0C0C">
        <w:rPr>
          <w:rFonts w:ascii="Sylfaen" w:hAnsi="Sylfaen"/>
          <w:b/>
          <w:sz w:val="22"/>
          <w:u w:val="single"/>
          <w:lang w:val="hy-AM"/>
        </w:rPr>
        <w:t>ԲԲՇ գործող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>)</w:t>
      </w:r>
    </w:p>
    <w:p w:rsidR="00EE77B0" w:rsidRPr="008649EC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1. </w:t>
      </w:r>
      <w:r w:rsidRPr="000C0C0C">
        <w:rPr>
          <w:rFonts w:ascii="Sylfaen" w:hAnsi="Sylfaen" w:cs="Sylfaen"/>
          <w:sz w:val="22"/>
          <w:lang w:val="hy-AM"/>
        </w:rPr>
        <w:t>տարվա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ընթացքում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սպասարկման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ենթակա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օբյեկտների</w:t>
      </w:r>
      <w:r w:rsidRPr="008649EC">
        <w:rPr>
          <w:rFonts w:ascii="Sylfaen" w:hAnsi="Sylfaen" w:cs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քանակը</w:t>
      </w:r>
      <w:r w:rsidRPr="008649EC">
        <w:rPr>
          <w:rFonts w:ascii="Sylfaen" w:hAnsi="Sylfaen" w:cs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առ</w:t>
      </w:r>
      <w:r w:rsidRPr="008649EC">
        <w:rPr>
          <w:rFonts w:ascii="Sylfaen" w:hAnsi="Sylfaen" w:cs="Sylfaen"/>
          <w:sz w:val="22"/>
          <w:lang w:val="hy-AM"/>
        </w:rPr>
        <w:t xml:space="preserve"> </w:t>
      </w:r>
      <w:r w:rsidR="008649EC" w:rsidRPr="008649EC">
        <w:rPr>
          <w:rFonts w:ascii="Sylfaen" w:hAnsi="Sylfaen" w:cs="Sylfaen"/>
          <w:sz w:val="22"/>
          <w:lang w:val="hy-AM"/>
        </w:rPr>
        <w:t>01.02.2019 թ. -</w:t>
      </w:r>
      <w:r w:rsidR="008649EC" w:rsidRPr="008649EC">
        <w:rPr>
          <w:rFonts w:ascii="Sylfaen" w:hAnsi="Sylfaen" w:cs="Sylfaen"/>
          <w:sz w:val="22"/>
          <w:lang w:val="hy-AM"/>
        </w:rPr>
        <w:t xml:space="preserve"> </w:t>
      </w:r>
      <w:r w:rsidR="008649EC" w:rsidRPr="008649EC">
        <w:rPr>
          <w:rFonts w:ascii="Sylfaen" w:hAnsi="Sylfaen" w:cs="Sylfaen"/>
          <w:b/>
          <w:bCs/>
          <w:sz w:val="22"/>
          <w:lang w:val="hy-AM"/>
        </w:rPr>
        <w:t>1956</w:t>
      </w:r>
    </w:p>
    <w:p w:rsidR="00E67C60" w:rsidRPr="008649EC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2. </w:t>
      </w:r>
      <w:r w:rsidRPr="00D6556D">
        <w:rPr>
          <w:rFonts w:ascii="Sylfaen" w:hAnsi="Sylfaen" w:cs="Sylfaen"/>
          <w:sz w:val="22"/>
          <w:lang w:val="hy-AM"/>
        </w:rPr>
        <w:t>պայմանական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փակ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դռների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քանակը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E67C60" w:rsidRPr="00D6556D">
        <w:rPr>
          <w:rFonts w:ascii="Sylfaen" w:hAnsi="Sylfaen"/>
          <w:sz w:val="22"/>
          <w:lang w:val="hy-AM"/>
        </w:rPr>
        <w:t>–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A17241" w:rsidRPr="00A17241">
        <w:rPr>
          <w:rFonts w:ascii="Sylfaen" w:hAnsi="Sylfaen"/>
          <w:b/>
          <w:sz w:val="22"/>
          <w:lang w:val="hy-AM"/>
        </w:rPr>
        <w:t>3</w:t>
      </w:r>
      <w:r w:rsidR="008649EC" w:rsidRPr="008649EC">
        <w:rPr>
          <w:rFonts w:ascii="Sylfaen" w:hAnsi="Sylfaen"/>
          <w:b/>
          <w:sz w:val="22"/>
          <w:lang w:val="hy-AM"/>
        </w:rPr>
        <w:t>83</w:t>
      </w:r>
    </w:p>
    <w:p w:rsidR="00EE77B0" w:rsidRPr="00D6556D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3. </w:t>
      </w:r>
      <w:r w:rsidRPr="00D6556D">
        <w:rPr>
          <w:rFonts w:ascii="Sylfaen" w:hAnsi="Sylfaen" w:cs="Sylfaen"/>
          <w:sz w:val="22"/>
          <w:lang w:val="hy-AM"/>
        </w:rPr>
        <w:t>հաշվետու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ամսում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սպասարկվել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է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8649EC" w:rsidRPr="008649EC">
        <w:rPr>
          <w:rFonts w:ascii="Sylfaen" w:hAnsi="Sylfaen"/>
          <w:b/>
          <w:sz w:val="22"/>
          <w:lang w:val="hy-AM"/>
        </w:rPr>
        <w:t xml:space="preserve">235 </w:t>
      </w:r>
      <w:r w:rsidRPr="00D6556D">
        <w:rPr>
          <w:rFonts w:ascii="Sylfaen" w:hAnsi="Sylfaen" w:cs="Sylfaen"/>
          <w:sz w:val="22"/>
          <w:lang w:val="hy-AM"/>
        </w:rPr>
        <w:t>կենցաղային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գազասպառում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ունեցող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իրավաբանական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անձի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կարգավիճակով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բաժանորդ</w:t>
      </w:r>
    </w:p>
    <w:p w:rsidR="00125D6F" w:rsidRPr="00D6556D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4. </w:t>
      </w:r>
      <w:r w:rsidRPr="00D6556D">
        <w:rPr>
          <w:rFonts w:ascii="Sylfaen" w:hAnsi="Sylfaen" w:cs="Sylfaen"/>
          <w:sz w:val="22"/>
          <w:lang w:val="hy-AM"/>
        </w:rPr>
        <w:t>Կազմվել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են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թվով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8649EC" w:rsidRPr="008649EC">
        <w:rPr>
          <w:rFonts w:ascii="Sylfaen" w:hAnsi="Sylfaen"/>
          <w:b/>
          <w:sz w:val="22"/>
          <w:lang w:val="hy-AM"/>
        </w:rPr>
        <w:t>39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խախտման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արձանագրություններ</w:t>
      </w:r>
    </w:p>
    <w:p w:rsidR="00125D6F" w:rsidRPr="00D6556D" w:rsidRDefault="00125D6F" w:rsidP="00EE77B0">
      <w:pPr>
        <w:spacing w:after="0"/>
        <w:jc w:val="both"/>
        <w:rPr>
          <w:rFonts w:ascii="Sylfaen" w:hAnsi="Sylfaen"/>
          <w:sz w:val="22"/>
          <w:lang w:val="hy-AM"/>
        </w:rPr>
      </w:pPr>
    </w:p>
    <w:sectPr w:rsidR="00125D6F" w:rsidRPr="00D6556D" w:rsidSect="00EE77B0">
      <w:footerReference w:type="default" r:id="rId7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FCC" w:rsidRDefault="00283FCC" w:rsidP="006C0244">
      <w:pPr>
        <w:spacing w:after="0" w:line="240" w:lineRule="auto"/>
      </w:pPr>
      <w:r>
        <w:separator/>
      </w:r>
    </w:p>
  </w:endnote>
  <w:endnote w:type="continuationSeparator" w:id="0">
    <w:p w:rsidR="00283FCC" w:rsidRDefault="00283FCC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AMU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68A" w:rsidRPr="00EE77B0" w:rsidRDefault="00A4468A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փակ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այն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բաժանորդները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որոնց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մոտ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անկախ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ընկերության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կողմից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գործադրված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բավարար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ջանքերի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հնարավորություն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չի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ընձեռնվել</w:t>
    </w:r>
    <w:proofErr w:type="spellEnd"/>
    <w:r w:rsidRPr="00EE77B0">
      <w:rPr>
        <w:rFonts w:ascii="Sylfaen" w:hAnsi="Sylfaen"/>
        <w:sz w:val="20"/>
        <w:szCs w:val="20"/>
      </w:rPr>
      <w:t xml:space="preserve">   </w:t>
    </w:r>
    <w:proofErr w:type="spellStart"/>
    <w:r w:rsidRPr="00EE77B0">
      <w:rPr>
        <w:rFonts w:ascii="Sylfaen" w:hAnsi="Sylfaen" w:cs="Sylfaen"/>
        <w:sz w:val="20"/>
        <w:szCs w:val="20"/>
      </w:rPr>
      <w:t>իրականացնել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սպասարկում</w:t>
    </w:r>
    <w:proofErr w:type="spellEnd"/>
    <w:proofErr w:type="gramStart"/>
    <w:r w:rsidRPr="00EE77B0">
      <w:rPr>
        <w:rFonts w:ascii="Sylfaen" w:hAnsi="Sylfaen"/>
        <w:sz w:val="20"/>
        <w:szCs w:val="20"/>
      </w:rPr>
      <w:t xml:space="preserve">`  </w:t>
    </w:r>
    <w:proofErr w:type="spellStart"/>
    <w:r w:rsidRPr="00EE77B0">
      <w:rPr>
        <w:rFonts w:ascii="Sylfaen" w:hAnsi="Sylfaen" w:cs="Sylfaen"/>
        <w:sz w:val="20"/>
        <w:szCs w:val="20"/>
      </w:rPr>
      <w:t>գազազրկված</w:t>
    </w:r>
    <w:proofErr w:type="spellEnd"/>
    <w:proofErr w:type="gram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ժամանակավորապես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>
      <w:rPr>
        <w:rFonts w:ascii="Sylfaen" w:hAnsi="Sylfaen" w:cs="Sylfaen"/>
        <w:sz w:val="20"/>
        <w:szCs w:val="20"/>
      </w:rPr>
      <w:t>չբնակվող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>
      <w:rPr>
        <w:rFonts w:ascii="Sylfaen" w:hAnsi="Sylfaen" w:cs="Sylfaen"/>
        <w:sz w:val="20"/>
        <w:szCs w:val="20"/>
      </w:rPr>
      <w:t>հրաժարվող</w:t>
    </w:r>
    <w:proofErr w:type="spellEnd"/>
    <w:r w:rsidRPr="00EE77B0">
      <w:rPr>
        <w:rFonts w:ascii="Sylfaen" w:hAnsi="Sylfaen"/>
        <w:sz w:val="20"/>
        <w:szCs w:val="20"/>
      </w:rPr>
      <w:t>:</w:t>
    </w:r>
  </w:p>
  <w:p w:rsidR="00A4468A" w:rsidRPr="006C0244" w:rsidRDefault="00A4468A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proofErr w:type="spellStart"/>
    <w:proofErr w:type="gramStart"/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proofErr w:type="spellEnd"/>
    <w:proofErr w:type="gram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proofErr w:type="spellEnd"/>
    <w:r w:rsidRPr="00EE77B0">
      <w:rPr>
        <w:rFonts w:ascii="Sylfaen" w:hAnsi="Sylfaen"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փաստում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ներտնային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գործող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ցանցին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միացնելու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պատրաստիությունը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տրամադրվում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սպառողներին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մինչև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դառնալը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FCC" w:rsidRDefault="00283FCC" w:rsidP="006C0244">
      <w:pPr>
        <w:spacing w:after="0" w:line="240" w:lineRule="auto"/>
      </w:pPr>
      <w:r>
        <w:separator/>
      </w:r>
    </w:p>
  </w:footnote>
  <w:footnote w:type="continuationSeparator" w:id="0">
    <w:p w:rsidR="00283FCC" w:rsidRDefault="00283FCC" w:rsidP="006C0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05462"/>
    <w:multiLevelType w:val="hybridMultilevel"/>
    <w:tmpl w:val="CEF87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7A4"/>
    <w:rsid w:val="00005727"/>
    <w:rsid w:val="000073F5"/>
    <w:rsid w:val="00007CA7"/>
    <w:rsid w:val="0001126D"/>
    <w:rsid w:val="00021076"/>
    <w:rsid w:val="0003139E"/>
    <w:rsid w:val="00034E1C"/>
    <w:rsid w:val="00036739"/>
    <w:rsid w:val="000453EA"/>
    <w:rsid w:val="00051387"/>
    <w:rsid w:val="00054A7E"/>
    <w:rsid w:val="000646C2"/>
    <w:rsid w:val="000935D7"/>
    <w:rsid w:val="00097B9F"/>
    <w:rsid w:val="000A0E79"/>
    <w:rsid w:val="000B2CFD"/>
    <w:rsid w:val="000B51E9"/>
    <w:rsid w:val="000B68E3"/>
    <w:rsid w:val="000C0C0C"/>
    <w:rsid w:val="000D04A8"/>
    <w:rsid w:val="000D08B0"/>
    <w:rsid w:val="000E1C0F"/>
    <w:rsid w:val="000F2A6F"/>
    <w:rsid w:val="00100BE3"/>
    <w:rsid w:val="001063FD"/>
    <w:rsid w:val="001100C6"/>
    <w:rsid w:val="00112547"/>
    <w:rsid w:val="00125D6F"/>
    <w:rsid w:val="0013720A"/>
    <w:rsid w:val="00137804"/>
    <w:rsid w:val="001506B0"/>
    <w:rsid w:val="00150A5B"/>
    <w:rsid w:val="00166A58"/>
    <w:rsid w:val="00166F97"/>
    <w:rsid w:val="001A0E6D"/>
    <w:rsid w:val="001E0E11"/>
    <w:rsid w:val="001E1DC3"/>
    <w:rsid w:val="001E4D48"/>
    <w:rsid w:val="00237424"/>
    <w:rsid w:val="00241899"/>
    <w:rsid w:val="002434D9"/>
    <w:rsid w:val="0024778E"/>
    <w:rsid w:val="0025641B"/>
    <w:rsid w:val="00263EF5"/>
    <w:rsid w:val="00276549"/>
    <w:rsid w:val="002835F1"/>
    <w:rsid w:val="00283FCC"/>
    <w:rsid w:val="00297976"/>
    <w:rsid w:val="002A02FC"/>
    <w:rsid w:val="002A3896"/>
    <w:rsid w:val="002A3AE6"/>
    <w:rsid w:val="002C2E42"/>
    <w:rsid w:val="00317216"/>
    <w:rsid w:val="00327AA9"/>
    <w:rsid w:val="00334833"/>
    <w:rsid w:val="00335AE7"/>
    <w:rsid w:val="00361EA2"/>
    <w:rsid w:val="00363865"/>
    <w:rsid w:val="00364ECF"/>
    <w:rsid w:val="00391A44"/>
    <w:rsid w:val="003B145E"/>
    <w:rsid w:val="00400514"/>
    <w:rsid w:val="0040739E"/>
    <w:rsid w:val="00425818"/>
    <w:rsid w:val="004303D0"/>
    <w:rsid w:val="0043054E"/>
    <w:rsid w:val="00433A35"/>
    <w:rsid w:val="00443C5B"/>
    <w:rsid w:val="00470284"/>
    <w:rsid w:val="00471DB7"/>
    <w:rsid w:val="00475227"/>
    <w:rsid w:val="004808D4"/>
    <w:rsid w:val="00487418"/>
    <w:rsid w:val="004B09EA"/>
    <w:rsid w:val="004C52C3"/>
    <w:rsid w:val="004C61C9"/>
    <w:rsid w:val="004D0F11"/>
    <w:rsid w:val="004E317F"/>
    <w:rsid w:val="004F198C"/>
    <w:rsid w:val="00503063"/>
    <w:rsid w:val="00510F22"/>
    <w:rsid w:val="0052698B"/>
    <w:rsid w:val="00553D73"/>
    <w:rsid w:val="005666B2"/>
    <w:rsid w:val="005754FB"/>
    <w:rsid w:val="00581673"/>
    <w:rsid w:val="00587C1D"/>
    <w:rsid w:val="005A5645"/>
    <w:rsid w:val="005D0770"/>
    <w:rsid w:val="005D0BCC"/>
    <w:rsid w:val="005D1607"/>
    <w:rsid w:val="005D776B"/>
    <w:rsid w:val="00602EEB"/>
    <w:rsid w:val="006151FE"/>
    <w:rsid w:val="0063075F"/>
    <w:rsid w:val="006312BB"/>
    <w:rsid w:val="00642021"/>
    <w:rsid w:val="00647B1F"/>
    <w:rsid w:val="006649C7"/>
    <w:rsid w:val="006822F2"/>
    <w:rsid w:val="00691F05"/>
    <w:rsid w:val="006B217E"/>
    <w:rsid w:val="006B332D"/>
    <w:rsid w:val="006C0244"/>
    <w:rsid w:val="006C2460"/>
    <w:rsid w:val="006C4149"/>
    <w:rsid w:val="006E532A"/>
    <w:rsid w:val="00701C98"/>
    <w:rsid w:val="00715AB2"/>
    <w:rsid w:val="007249D6"/>
    <w:rsid w:val="007256C9"/>
    <w:rsid w:val="007366C6"/>
    <w:rsid w:val="007375FC"/>
    <w:rsid w:val="007407E3"/>
    <w:rsid w:val="0075073E"/>
    <w:rsid w:val="007C4869"/>
    <w:rsid w:val="007D3D60"/>
    <w:rsid w:val="007F2CF3"/>
    <w:rsid w:val="007F2DBE"/>
    <w:rsid w:val="00812C72"/>
    <w:rsid w:val="008343A6"/>
    <w:rsid w:val="008377A4"/>
    <w:rsid w:val="00837B7D"/>
    <w:rsid w:val="008514E1"/>
    <w:rsid w:val="008649EC"/>
    <w:rsid w:val="00867329"/>
    <w:rsid w:val="00877AF7"/>
    <w:rsid w:val="008B2474"/>
    <w:rsid w:val="008B563F"/>
    <w:rsid w:val="008B5F38"/>
    <w:rsid w:val="008B6773"/>
    <w:rsid w:val="008B6B92"/>
    <w:rsid w:val="008E2EB2"/>
    <w:rsid w:val="008E5C18"/>
    <w:rsid w:val="009050B2"/>
    <w:rsid w:val="009249F7"/>
    <w:rsid w:val="00950459"/>
    <w:rsid w:val="0098237B"/>
    <w:rsid w:val="0099215F"/>
    <w:rsid w:val="009953C2"/>
    <w:rsid w:val="0099700D"/>
    <w:rsid w:val="00997AF5"/>
    <w:rsid w:val="009C4D16"/>
    <w:rsid w:val="009C54A6"/>
    <w:rsid w:val="009F01E0"/>
    <w:rsid w:val="009F4D74"/>
    <w:rsid w:val="00A04AC4"/>
    <w:rsid w:val="00A11D81"/>
    <w:rsid w:val="00A17241"/>
    <w:rsid w:val="00A44389"/>
    <w:rsid w:val="00A4468A"/>
    <w:rsid w:val="00A56825"/>
    <w:rsid w:val="00A733D0"/>
    <w:rsid w:val="00A93F52"/>
    <w:rsid w:val="00A9736A"/>
    <w:rsid w:val="00AA5F55"/>
    <w:rsid w:val="00AB3656"/>
    <w:rsid w:val="00AC2AF1"/>
    <w:rsid w:val="00AC4BDF"/>
    <w:rsid w:val="00AD06B9"/>
    <w:rsid w:val="00AD2237"/>
    <w:rsid w:val="00AD7A1A"/>
    <w:rsid w:val="00AE6BBF"/>
    <w:rsid w:val="00B1532E"/>
    <w:rsid w:val="00B2284F"/>
    <w:rsid w:val="00B25870"/>
    <w:rsid w:val="00B311DE"/>
    <w:rsid w:val="00B34264"/>
    <w:rsid w:val="00B54C34"/>
    <w:rsid w:val="00B63583"/>
    <w:rsid w:val="00B6541B"/>
    <w:rsid w:val="00B7404A"/>
    <w:rsid w:val="00B7455B"/>
    <w:rsid w:val="00B801F0"/>
    <w:rsid w:val="00B960AD"/>
    <w:rsid w:val="00BA4549"/>
    <w:rsid w:val="00BF76A6"/>
    <w:rsid w:val="00BF7AA8"/>
    <w:rsid w:val="00C028C5"/>
    <w:rsid w:val="00C27DE1"/>
    <w:rsid w:val="00C30519"/>
    <w:rsid w:val="00C73E8B"/>
    <w:rsid w:val="00C81200"/>
    <w:rsid w:val="00C81D13"/>
    <w:rsid w:val="00CA2AA9"/>
    <w:rsid w:val="00CB5B8A"/>
    <w:rsid w:val="00CC6DD5"/>
    <w:rsid w:val="00D04CDB"/>
    <w:rsid w:val="00D52B1D"/>
    <w:rsid w:val="00D62BCA"/>
    <w:rsid w:val="00D6514A"/>
    <w:rsid w:val="00D6556D"/>
    <w:rsid w:val="00D8488B"/>
    <w:rsid w:val="00D961FF"/>
    <w:rsid w:val="00DA3792"/>
    <w:rsid w:val="00DC2644"/>
    <w:rsid w:val="00DD2219"/>
    <w:rsid w:val="00DD3162"/>
    <w:rsid w:val="00E261A9"/>
    <w:rsid w:val="00E336CF"/>
    <w:rsid w:val="00E34099"/>
    <w:rsid w:val="00E46E8F"/>
    <w:rsid w:val="00E524FA"/>
    <w:rsid w:val="00E52989"/>
    <w:rsid w:val="00E578F7"/>
    <w:rsid w:val="00E67C60"/>
    <w:rsid w:val="00E71369"/>
    <w:rsid w:val="00E74371"/>
    <w:rsid w:val="00E77E0D"/>
    <w:rsid w:val="00E840B4"/>
    <w:rsid w:val="00ED1201"/>
    <w:rsid w:val="00ED30D0"/>
    <w:rsid w:val="00EE77B0"/>
    <w:rsid w:val="00EF48C3"/>
    <w:rsid w:val="00EF7733"/>
    <w:rsid w:val="00F0635D"/>
    <w:rsid w:val="00F10025"/>
    <w:rsid w:val="00F13C1D"/>
    <w:rsid w:val="00F15984"/>
    <w:rsid w:val="00F237CD"/>
    <w:rsid w:val="00F313D5"/>
    <w:rsid w:val="00F344B1"/>
    <w:rsid w:val="00F536CD"/>
    <w:rsid w:val="00F571CE"/>
    <w:rsid w:val="00F6200F"/>
    <w:rsid w:val="00F74E5A"/>
    <w:rsid w:val="00F811C1"/>
    <w:rsid w:val="00F9317C"/>
    <w:rsid w:val="00F93A59"/>
    <w:rsid w:val="00FB2533"/>
    <w:rsid w:val="00FC6207"/>
    <w:rsid w:val="00FD1CD7"/>
    <w:rsid w:val="00FD5737"/>
    <w:rsid w:val="00FD5DC8"/>
    <w:rsid w:val="00FE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3FAF6"/>
  <w15:docId w15:val="{362F79EE-A1C1-45E1-AC46-E36156BE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244"/>
  </w:style>
  <w:style w:type="paragraph" w:styleId="a5">
    <w:name w:val="footer"/>
    <w:basedOn w:val="a"/>
    <w:link w:val="a6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244"/>
  </w:style>
  <w:style w:type="paragraph" w:styleId="a7">
    <w:name w:val="List Paragraph"/>
    <w:basedOn w:val="a"/>
    <w:uiPriority w:val="34"/>
    <w:qFormat/>
    <w:rsid w:val="002835F1"/>
    <w:pPr>
      <w:ind w:left="720"/>
      <w:contextualSpacing/>
    </w:pPr>
  </w:style>
  <w:style w:type="character" w:styleId="a8">
    <w:name w:val="Strong"/>
    <w:basedOn w:val="a0"/>
    <w:uiPriority w:val="22"/>
    <w:qFormat/>
    <w:rsid w:val="008649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sony</cp:lastModifiedBy>
  <cp:revision>127</cp:revision>
  <cp:lastPrinted>2013-11-14T09:56:00Z</cp:lastPrinted>
  <dcterms:created xsi:type="dcterms:W3CDTF">2011-12-09T09:30:00Z</dcterms:created>
  <dcterms:modified xsi:type="dcterms:W3CDTF">2019-04-25T10:40:00Z</dcterms:modified>
</cp:coreProperties>
</file>